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01F" w:rsidRPr="00EC6D1A" w:rsidRDefault="0070401F" w:rsidP="0070401F">
      <w:pPr>
        <w:ind w:firstLine="935"/>
        <w:rPr>
          <w:sz w:val="28"/>
          <w:lang w:val="kk-KZ"/>
        </w:rPr>
      </w:pPr>
      <w:r w:rsidRPr="00EC6D1A">
        <w:rPr>
          <w:sz w:val="28"/>
          <w:lang w:val="kk-KZ"/>
        </w:rPr>
        <w:t>3</w:t>
      </w:r>
      <w:r>
        <w:rPr>
          <w:sz w:val="28"/>
          <w:lang w:val="kk-KZ"/>
        </w:rPr>
        <w:t xml:space="preserve"> есептік тапсырма</w:t>
      </w:r>
      <w:r w:rsidRPr="00EC6D1A">
        <w:rPr>
          <w:sz w:val="28"/>
          <w:lang w:val="kk-KZ"/>
        </w:rPr>
        <w:t xml:space="preserve">. </w:t>
      </w:r>
      <w:r>
        <w:rPr>
          <w:sz w:val="28"/>
          <w:lang w:val="kk-KZ"/>
        </w:rPr>
        <w:t>Артық табысқа салынатын салықтың көлемін анықтау.</w:t>
      </w:r>
    </w:p>
    <w:p w:rsidR="0070401F" w:rsidRDefault="0070401F" w:rsidP="0070401F">
      <w:pPr>
        <w:ind w:firstLine="935"/>
        <w:rPr>
          <w:sz w:val="28"/>
          <w:lang w:val="kk-KZ"/>
        </w:rPr>
      </w:pPr>
      <w:r w:rsidRPr="00EC6D1A">
        <w:rPr>
          <w:sz w:val="28"/>
          <w:lang w:val="kk-KZ"/>
        </w:rPr>
        <w:t>3.3.3.1 3</w:t>
      </w:r>
      <w:r>
        <w:rPr>
          <w:sz w:val="28"/>
          <w:lang w:val="kk-KZ"/>
        </w:rPr>
        <w:t xml:space="preserve"> есептік тапсырманы орындаудың шарты. </w:t>
      </w:r>
    </w:p>
    <w:p w:rsidR="0070401F" w:rsidRPr="009846D1" w:rsidRDefault="0070401F" w:rsidP="0070401F">
      <w:pPr>
        <w:ind w:firstLine="935"/>
        <w:rPr>
          <w:sz w:val="28"/>
          <w:lang w:val="kk-KZ"/>
        </w:rPr>
      </w:pPr>
    </w:p>
    <w:p w:rsidR="0070401F" w:rsidRDefault="0070401F" w:rsidP="0070401F">
      <w:pPr>
        <w:ind w:left="2244" w:hanging="1309"/>
        <w:rPr>
          <w:sz w:val="28"/>
        </w:rPr>
      </w:pPr>
      <w:r w:rsidRPr="00D55531">
        <w:rPr>
          <w:sz w:val="28"/>
          <w:lang w:val="kk-KZ"/>
        </w:rPr>
        <w:t>9</w:t>
      </w:r>
      <w:r>
        <w:rPr>
          <w:sz w:val="28"/>
          <w:lang w:val="kk-KZ"/>
        </w:rPr>
        <w:t xml:space="preserve"> кесте</w:t>
      </w:r>
      <w:r w:rsidRPr="00D55531">
        <w:rPr>
          <w:sz w:val="28"/>
          <w:lang w:val="kk-KZ"/>
        </w:rPr>
        <w:t xml:space="preserve"> – </w:t>
      </w:r>
      <w:r>
        <w:rPr>
          <w:sz w:val="28"/>
          <w:lang w:val="kk-KZ"/>
        </w:rPr>
        <w:t xml:space="preserve">Жер қойнауын пайдаланушылардың жиынтықты жылдық кірісі мен фактілі шығындары. </w:t>
      </w:r>
      <w:r>
        <w:rPr>
          <w:sz w:val="28"/>
        </w:rPr>
        <w:t>(</w:t>
      </w:r>
      <w:r>
        <w:rPr>
          <w:sz w:val="28"/>
          <w:lang w:val="kk-KZ"/>
        </w:rPr>
        <w:t>нұсқалар бойынша)</w:t>
      </w:r>
    </w:p>
    <w:p w:rsidR="0070401F" w:rsidRDefault="0070401F" w:rsidP="0070401F">
      <w:pPr>
        <w:ind w:left="2244" w:hanging="1309"/>
        <w:rPr>
          <w:sz w:val="28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1894"/>
        <w:gridCol w:w="953"/>
        <w:gridCol w:w="1657"/>
        <w:gridCol w:w="1288"/>
        <w:gridCol w:w="1810"/>
        <w:gridCol w:w="1449"/>
      </w:tblGrid>
      <w:tr w:rsidR="0070401F" w:rsidRPr="007E0213" w:rsidTr="00D74D27">
        <w:trPr>
          <w:trHeight w:val="255"/>
        </w:trPr>
        <w:tc>
          <w:tcPr>
            <w:tcW w:w="134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 xml:space="preserve">Нұсқа </w:t>
            </w:r>
            <w:r w:rsidRPr="003B5019">
              <w:rPr>
                <w:sz w:val="28"/>
                <w:szCs w:val="28"/>
                <w:lang w:eastAsia="ru-RU"/>
              </w:rPr>
              <w:t>(</w:t>
            </w:r>
            <w:r>
              <w:rPr>
                <w:sz w:val="28"/>
                <w:szCs w:val="28"/>
                <w:lang w:val="kk-KZ" w:eastAsia="ru-RU"/>
              </w:rPr>
              <w:t>сынақ кітапшасының номеріндегі соңғы сан бойынша)</w:t>
            </w:r>
          </w:p>
        </w:tc>
        <w:tc>
          <w:tcPr>
            <w:tcW w:w="82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ОЖК</w:t>
            </w:r>
            <w:r w:rsidRPr="007E0213">
              <w:rPr>
                <w:sz w:val="28"/>
                <w:szCs w:val="28"/>
                <w:lang w:eastAsia="ru-RU"/>
              </w:rPr>
              <w:t xml:space="preserve">, </w:t>
            </w:r>
            <w:r>
              <w:rPr>
                <w:sz w:val="28"/>
                <w:szCs w:val="28"/>
                <w:lang w:val="kk-KZ" w:eastAsia="ru-RU"/>
              </w:rPr>
              <w:t>мың</w:t>
            </w:r>
            <w:r w:rsidRPr="007E0213">
              <w:rPr>
                <w:sz w:val="28"/>
                <w:szCs w:val="28"/>
                <w:lang w:eastAsia="ru-RU"/>
              </w:rPr>
              <w:t>. те</w:t>
            </w:r>
            <w:r>
              <w:rPr>
                <w:sz w:val="28"/>
                <w:szCs w:val="28"/>
                <w:lang w:val="kk-KZ" w:eastAsia="ru-RU"/>
              </w:rPr>
              <w:t>ң</w:t>
            </w:r>
            <w:proofErr w:type="spellStart"/>
            <w:r w:rsidRPr="007E0213">
              <w:rPr>
                <w:sz w:val="28"/>
                <w:szCs w:val="28"/>
                <w:lang w:eastAsia="ru-RU"/>
              </w:rPr>
              <w:t>ге</w:t>
            </w:r>
            <w:proofErr w:type="spellEnd"/>
          </w:p>
        </w:tc>
        <w:tc>
          <w:tcPr>
            <w:tcW w:w="2826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Факт</w:t>
            </w:r>
            <w:r>
              <w:rPr>
                <w:sz w:val="28"/>
                <w:szCs w:val="28"/>
                <w:lang w:val="kk-KZ" w:eastAsia="ru-RU"/>
              </w:rPr>
              <w:t>ілі шығындар</w:t>
            </w:r>
            <w:r w:rsidRPr="007E0213">
              <w:rPr>
                <w:sz w:val="28"/>
                <w:szCs w:val="28"/>
                <w:lang w:eastAsia="ru-RU"/>
              </w:rPr>
              <w:t xml:space="preserve">, </w:t>
            </w:r>
            <w:r>
              <w:rPr>
                <w:sz w:val="28"/>
                <w:szCs w:val="28"/>
                <w:lang w:val="kk-KZ" w:eastAsia="ru-RU"/>
              </w:rPr>
              <w:t>мың</w:t>
            </w:r>
            <w:r w:rsidRPr="007E0213">
              <w:rPr>
                <w:sz w:val="28"/>
                <w:szCs w:val="28"/>
                <w:lang w:eastAsia="ru-RU"/>
              </w:rPr>
              <w:t>. Те</w:t>
            </w:r>
            <w:r>
              <w:rPr>
                <w:sz w:val="28"/>
                <w:szCs w:val="28"/>
                <w:lang w:val="kk-KZ" w:eastAsia="ru-RU"/>
              </w:rPr>
              <w:t>ң</w:t>
            </w:r>
            <w:proofErr w:type="spellStart"/>
            <w:r w:rsidRPr="007E0213">
              <w:rPr>
                <w:sz w:val="28"/>
                <w:szCs w:val="28"/>
                <w:lang w:eastAsia="ru-RU"/>
              </w:rPr>
              <w:t>ге</w:t>
            </w:r>
            <w:proofErr w:type="spellEnd"/>
          </w:p>
        </w:tc>
      </w:tr>
      <w:tr w:rsidR="0070401F" w:rsidRPr="007E0213" w:rsidTr="00D74D27">
        <w:trPr>
          <w:trHeight w:val="1290"/>
        </w:trPr>
        <w:tc>
          <w:tcPr>
            <w:tcW w:w="134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0401F" w:rsidRPr="007E0213" w:rsidRDefault="0070401F" w:rsidP="00D74D27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825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0401F" w:rsidRPr="007E0213" w:rsidRDefault="0070401F" w:rsidP="00D74D27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78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Материал</w:t>
            </w:r>
            <w:r>
              <w:rPr>
                <w:sz w:val="28"/>
                <w:szCs w:val="28"/>
                <w:lang w:val="kk-KZ" w:eastAsia="ru-RU"/>
              </w:rPr>
              <w:t>ды шығындар</w:t>
            </w:r>
            <w:r>
              <w:rPr>
                <w:sz w:val="28"/>
                <w:szCs w:val="28"/>
                <w:lang w:eastAsia="ru-RU"/>
              </w:rPr>
              <w:t xml:space="preserve">, </w:t>
            </w:r>
            <w:r>
              <w:rPr>
                <w:sz w:val="28"/>
                <w:szCs w:val="28"/>
                <w:lang w:val="kk-KZ" w:eastAsia="ru-RU"/>
              </w:rPr>
              <w:t>мың</w:t>
            </w:r>
            <w:r w:rsidRPr="007E0213">
              <w:rPr>
                <w:sz w:val="28"/>
                <w:szCs w:val="28"/>
                <w:lang w:eastAsia="ru-RU"/>
              </w:rPr>
              <w:t>. те</w:t>
            </w:r>
            <w:r>
              <w:rPr>
                <w:sz w:val="28"/>
                <w:szCs w:val="28"/>
                <w:lang w:val="kk-KZ" w:eastAsia="ru-RU"/>
              </w:rPr>
              <w:t>ң</w:t>
            </w:r>
            <w:proofErr w:type="spellStart"/>
            <w:r w:rsidRPr="007E0213">
              <w:rPr>
                <w:sz w:val="28"/>
                <w:szCs w:val="28"/>
                <w:lang w:eastAsia="ru-RU"/>
              </w:rPr>
              <w:t>ге</w:t>
            </w:r>
            <w:proofErr w:type="spellEnd"/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Еңбекке ақы төлеу және еңбек ақыдан қаржы бөлу мың</w:t>
            </w:r>
            <w:r w:rsidRPr="007E0213">
              <w:rPr>
                <w:sz w:val="28"/>
                <w:szCs w:val="28"/>
                <w:lang w:eastAsia="ru-RU"/>
              </w:rPr>
              <w:t>. те</w:t>
            </w:r>
            <w:r>
              <w:rPr>
                <w:sz w:val="28"/>
                <w:szCs w:val="28"/>
                <w:lang w:val="kk-KZ" w:eastAsia="ru-RU"/>
              </w:rPr>
              <w:t>ң</w:t>
            </w:r>
            <w:proofErr w:type="spellStart"/>
            <w:r w:rsidRPr="007E0213">
              <w:rPr>
                <w:sz w:val="28"/>
                <w:szCs w:val="28"/>
                <w:lang w:eastAsia="ru-RU"/>
              </w:rPr>
              <w:t>ге</w:t>
            </w:r>
            <w:proofErr w:type="spellEnd"/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Амортизация,</w:t>
            </w:r>
            <w:r>
              <w:rPr>
                <w:sz w:val="28"/>
                <w:szCs w:val="28"/>
                <w:lang w:val="kk-KZ" w:eastAsia="ru-RU"/>
              </w:rPr>
              <w:t xml:space="preserve"> мың</w:t>
            </w:r>
            <w:r w:rsidRPr="007E0213">
              <w:rPr>
                <w:sz w:val="28"/>
                <w:szCs w:val="28"/>
                <w:lang w:eastAsia="ru-RU"/>
              </w:rPr>
              <w:t>. те</w:t>
            </w:r>
            <w:r>
              <w:rPr>
                <w:sz w:val="28"/>
                <w:szCs w:val="28"/>
                <w:lang w:val="kk-KZ" w:eastAsia="ru-RU"/>
              </w:rPr>
              <w:t>ң</w:t>
            </w:r>
            <w:proofErr w:type="spellStart"/>
            <w:r w:rsidRPr="007E0213">
              <w:rPr>
                <w:sz w:val="28"/>
                <w:szCs w:val="28"/>
                <w:lang w:eastAsia="ru-RU"/>
              </w:rPr>
              <w:t>ге</w:t>
            </w:r>
            <w:proofErr w:type="spellEnd"/>
          </w:p>
        </w:tc>
        <w:tc>
          <w:tcPr>
            <w:tcW w:w="6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Істеме шығыстар</w:t>
            </w:r>
            <w:r w:rsidRPr="007E0213">
              <w:rPr>
                <w:sz w:val="28"/>
                <w:szCs w:val="28"/>
                <w:lang w:eastAsia="ru-RU"/>
              </w:rPr>
              <w:t xml:space="preserve">, </w:t>
            </w:r>
            <w:r>
              <w:rPr>
                <w:sz w:val="28"/>
                <w:szCs w:val="28"/>
                <w:lang w:val="kk-KZ" w:eastAsia="ru-RU"/>
              </w:rPr>
              <w:t>мың</w:t>
            </w:r>
            <w:r w:rsidRPr="007E0213">
              <w:rPr>
                <w:sz w:val="28"/>
                <w:szCs w:val="28"/>
                <w:lang w:eastAsia="ru-RU"/>
              </w:rPr>
              <w:t>. те</w:t>
            </w:r>
            <w:r>
              <w:rPr>
                <w:sz w:val="28"/>
                <w:szCs w:val="28"/>
                <w:lang w:val="kk-KZ" w:eastAsia="ru-RU"/>
              </w:rPr>
              <w:t>ң</w:t>
            </w:r>
            <w:proofErr w:type="spellStart"/>
            <w:r w:rsidRPr="007E0213">
              <w:rPr>
                <w:sz w:val="28"/>
                <w:szCs w:val="28"/>
                <w:lang w:eastAsia="ru-RU"/>
              </w:rPr>
              <w:t>ге</w:t>
            </w:r>
            <w:proofErr w:type="spellEnd"/>
          </w:p>
        </w:tc>
      </w:tr>
      <w:tr w:rsidR="0070401F" w:rsidRPr="007E0213" w:rsidTr="00D74D27">
        <w:trPr>
          <w:trHeight w:val="255"/>
        </w:trPr>
        <w:tc>
          <w:tcPr>
            <w:tcW w:w="1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50 000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8 333,33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11 111,11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5 555,56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2 777,78</w:t>
            </w:r>
          </w:p>
        </w:tc>
      </w:tr>
      <w:tr w:rsidR="0070401F" w:rsidRPr="007E0213" w:rsidTr="00D74D27">
        <w:trPr>
          <w:trHeight w:val="255"/>
        </w:trPr>
        <w:tc>
          <w:tcPr>
            <w:tcW w:w="1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54 000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9 642,86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12 857,14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6 428,57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3 214,29</w:t>
            </w:r>
          </w:p>
        </w:tc>
      </w:tr>
      <w:tr w:rsidR="0070401F" w:rsidRPr="007E0213" w:rsidTr="00D74D27">
        <w:trPr>
          <w:trHeight w:val="255"/>
        </w:trPr>
        <w:tc>
          <w:tcPr>
            <w:tcW w:w="1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60 000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15 126,05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20 168,07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10 084,03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5 042,02</w:t>
            </w:r>
          </w:p>
        </w:tc>
      </w:tr>
      <w:tr w:rsidR="0070401F" w:rsidRPr="007E0213" w:rsidTr="00D74D27">
        <w:trPr>
          <w:trHeight w:val="255"/>
        </w:trPr>
        <w:tc>
          <w:tcPr>
            <w:tcW w:w="1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62 000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11 481,48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15 308,64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7 654,32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3 827,16</w:t>
            </w:r>
          </w:p>
        </w:tc>
      </w:tr>
      <w:tr w:rsidR="0070401F" w:rsidRPr="007E0213" w:rsidTr="00D74D27">
        <w:trPr>
          <w:trHeight w:val="255"/>
        </w:trPr>
        <w:tc>
          <w:tcPr>
            <w:tcW w:w="1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68 000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11 590,91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15 454,55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7 727,27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3 863,64</w:t>
            </w:r>
          </w:p>
        </w:tc>
      </w:tr>
      <w:tr w:rsidR="0070401F" w:rsidRPr="007E0213" w:rsidTr="00D74D27">
        <w:trPr>
          <w:trHeight w:val="255"/>
        </w:trPr>
        <w:tc>
          <w:tcPr>
            <w:tcW w:w="1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45 000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12 857,14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17 142,86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8 571,43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4 285,71</w:t>
            </w:r>
          </w:p>
        </w:tc>
      </w:tr>
      <w:tr w:rsidR="0070401F" w:rsidRPr="007E0213" w:rsidTr="00D74D27">
        <w:trPr>
          <w:trHeight w:val="255"/>
        </w:trPr>
        <w:tc>
          <w:tcPr>
            <w:tcW w:w="1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59 000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11 568,63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15 424,84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7 712,42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3 856,21</w:t>
            </w:r>
          </w:p>
        </w:tc>
      </w:tr>
      <w:tr w:rsidR="0070401F" w:rsidRPr="007E0213" w:rsidTr="00D74D27">
        <w:trPr>
          <w:trHeight w:val="255"/>
        </w:trPr>
        <w:tc>
          <w:tcPr>
            <w:tcW w:w="1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64 000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11 428,57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15 238,10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7 619,05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3 809,52</w:t>
            </w:r>
          </w:p>
        </w:tc>
      </w:tr>
      <w:tr w:rsidR="0070401F" w:rsidRPr="007E0213" w:rsidTr="00D74D27">
        <w:trPr>
          <w:trHeight w:val="255"/>
        </w:trPr>
        <w:tc>
          <w:tcPr>
            <w:tcW w:w="1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67 000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15 952,38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21 269,84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10 634,92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5 317,46</w:t>
            </w:r>
          </w:p>
        </w:tc>
      </w:tr>
      <w:tr w:rsidR="0070401F" w:rsidRPr="007E0213" w:rsidTr="00D74D27">
        <w:trPr>
          <w:trHeight w:val="270"/>
        </w:trPr>
        <w:tc>
          <w:tcPr>
            <w:tcW w:w="1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70 000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12 280,70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16 374,27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8 187,13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4 093,57</w:t>
            </w:r>
          </w:p>
        </w:tc>
      </w:tr>
    </w:tbl>
    <w:p w:rsidR="0070401F" w:rsidRDefault="0070401F" w:rsidP="0070401F">
      <w:pPr>
        <w:rPr>
          <w:sz w:val="28"/>
          <w:lang w:val="kk-KZ"/>
        </w:rPr>
      </w:pPr>
    </w:p>
    <w:p w:rsidR="0070401F" w:rsidRDefault="0070401F" w:rsidP="0070401F">
      <w:pPr>
        <w:rPr>
          <w:sz w:val="28"/>
          <w:lang w:val="kk-KZ"/>
        </w:rPr>
      </w:pPr>
    </w:p>
    <w:p w:rsidR="0070401F" w:rsidRDefault="0070401F" w:rsidP="0070401F">
      <w:pPr>
        <w:rPr>
          <w:sz w:val="28"/>
          <w:lang w:val="kk-KZ"/>
        </w:rPr>
      </w:pPr>
    </w:p>
    <w:p w:rsidR="0070401F" w:rsidRDefault="0070401F" w:rsidP="0070401F">
      <w:pPr>
        <w:rPr>
          <w:sz w:val="28"/>
          <w:lang w:val="kk-KZ"/>
        </w:rPr>
      </w:pPr>
    </w:p>
    <w:p w:rsidR="0070401F" w:rsidRDefault="0070401F" w:rsidP="0070401F">
      <w:pPr>
        <w:rPr>
          <w:sz w:val="28"/>
          <w:lang w:val="kk-KZ"/>
        </w:rPr>
      </w:pPr>
    </w:p>
    <w:p w:rsidR="0070401F" w:rsidRDefault="0070401F" w:rsidP="0070401F">
      <w:pPr>
        <w:rPr>
          <w:sz w:val="28"/>
          <w:lang w:val="kk-KZ"/>
        </w:rPr>
      </w:pPr>
    </w:p>
    <w:p w:rsidR="0070401F" w:rsidRPr="003B3397" w:rsidRDefault="0070401F" w:rsidP="0070401F">
      <w:pPr>
        <w:rPr>
          <w:sz w:val="28"/>
          <w:lang w:val="kk-KZ"/>
        </w:rPr>
      </w:pPr>
      <w:r w:rsidRPr="003B3397">
        <w:rPr>
          <w:sz w:val="28"/>
          <w:lang w:val="kk-KZ"/>
        </w:rPr>
        <w:lastRenderedPageBreak/>
        <w:t>10</w:t>
      </w:r>
      <w:r>
        <w:rPr>
          <w:sz w:val="28"/>
          <w:lang w:val="kk-KZ"/>
        </w:rPr>
        <w:t xml:space="preserve"> кесте</w:t>
      </w:r>
      <w:r w:rsidRPr="003B3397">
        <w:rPr>
          <w:sz w:val="28"/>
          <w:lang w:val="kk-KZ"/>
        </w:rPr>
        <w:t xml:space="preserve"> – </w:t>
      </w:r>
      <w:r>
        <w:rPr>
          <w:sz w:val="28"/>
          <w:lang w:val="kk-KZ"/>
        </w:rPr>
        <w:t xml:space="preserve">корпоротивті табыс салығын анықтау кезіндегі есептеуге жатқызуға болатын жылдық фактілі жинақтық шығынның пайызы </w:t>
      </w:r>
      <w:r w:rsidRPr="003B3397">
        <w:rPr>
          <w:sz w:val="28"/>
          <w:lang w:val="kk-KZ"/>
        </w:rPr>
        <w:t>(</w:t>
      </w:r>
      <w:r>
        <w:rPr>
          <w:sz w:val="28"/>
          <w:lang w:val="kk-KZ"/>
        </w:rPr>
        <w:t>нұсқалар бойынша</w:t>
      </w:r>
      <w:r w:rsidRPr="003B3397">
        <w:rPr>
          <w:sz w:val="28"/>
          <w:lang w:val="kk-KZ"/>
        </w:rPr>
        <w:t>)</w:t>
      </w:r>
    </w:p>
    <w:p w:rsidR="0070401F" w:rsidRPr="003B3397" w:rsidRDefault="0070401F" w:rsidP="0070401F">
      <w:pPr>
        <w:ind w:firstLine="935"/>
        <w:rPr>
          <w:sz w:val="28"/>
          <w:lang w:val="kk-KZ"/>
        </w:rPr>
      </w:pPr>
    </w:p>
    <w:tbl>
      <w:tblPr>
        <w:tblW w:w="7871" w:type="dxa"/>
        <w:tblInd w:w="91" w:type="dxa"/>
        <w:tblLook w:val="0000" w:firstRow="0" w:lastRow="0" w:firstColumn="0" w:lastColumn="0" w:noHBand="0" w:noVBand="0"/>
      </w:tblPr>
      <w:tblGrid>
        <w:gridCol w:w="3944"/>
        <w:gridCol w:w="3927"/>
      </w:tblGrid>
      <w:tr w:rsidR="0070401F" w:rsidRPr="007E0213" w:rsidTr="00D74D27">
        <w:trPr>
          <w:trHeight w:val="322"/>
        </w:trPr>
        <w:tc>
          <w:tcPr>
            <w:tcW w:w="394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0401F" w:rsidRPr="0070401F" w:rsidRDefault="0070401F" w:rsidP="00D74D27">
            <w:pPr>
              <w:jc w:val="center"/>
              <w:rPr>
                <w:sz w:val="28"/>
                <w:szCs w:val="28"/>
                <w:lang w:val="kk-KZ" w:eastAsia="ru-RU"/>
              </w:rPr>
            </w:pPr>
            <w:r>
              <w:rPr>
                <w:sz w:val="28"/>
                <w:szCs w:val="28"/>
                <w:lang w:val="kk-KZ" w:eastAsia="ru-RU"/>
              </w:rPr>
              <w:t xml:space="preserve">Нұсқа </w:t>
            </w:r>
            <w:r w:rsidRPr="0070401F">
              <w:rPr>
                <w:sz w:val="28"/>
                <w:szCs w:val="28"/>
                <w:lang w:val="kk-KZ" w:eastAsia="ru-RU"/>
              </w:rPr>
              <w:t>(</w:t>
            </w:r>
            <w:r>
              <w:rPr>
                <w:sz w:val="28"/>
                <w:szCs w:val="28"/>
                <w:lang w:val="kk-KZ" w:eastAsia="ru-RU"/>
              </w:rPr>
              <w:t xml:space="preserve">сынақ кітапшасының номеріндегі соңғы сан бойынша) </w:t>
            </w:r>
          </w:p>
        </w:tc>
        <w:tc>
          <w:tcPr>
            <w:tcW w:w="392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 xml:space="preserve">Нақтылы шығындарды есептеу </w:t>
            </w:r>
            <w:r w:rsidRPr="007E0213">
              <w:rPr>
                <w:sz w:val="28"/>
                <w:szCs w:val="28"/>
                <w:lang w:eastAsia="ru-RU"/>
              </w:rPr>
              <w:t>%</w:t>
            </w:r>
          </w:p>
        </w:tc>
      </w:tr>
      <w:tr w:rsidR="0070401F" w:rsidRPr="007E0213" w:rsidTr="00D74D27">
        <w:trPr>
          <w:trHeight w:val="465"/>
        </w:trPr>
        <w:tc>
          <w:tcPr>
            <w:tcW w:w="39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0401F" w:rsidRPr="007E0213" w:rsidRDefault="0070401F" w:rsidP="00D74D27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39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0401F" w:rsidRPr="007E0213" w:rsidRDefault="0070401F" w:rsidP="00D74D27">
            <w:pPr>
              <w:rPr>
                <w:sz w:val="28"/>
                <w:szCs w:val="28"/>
                <w:lang w:eastAsia="ru-RU"/>
              </w:rPr>
            </w:pPr>
          </w:p>
        </w:tc>
      </w:tr>
      <w:tr w:rsidR="0070401F" w:rsidRPr="007E0213" w:rsidTr="00D74D27">
        <w:trPr>
          <w:trHeight w:val="255"/>
        </w:trPr>
        <w:tc>
          <w:tcPr>
            <w:tcW w:w="39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90%</w:t>
            </w:r>
          </w:p>
        </w:tc>
      </w:tr>
      <w:tr w:rsidR="0070401F" w:rsidRPr="007E0213" w:rsidTr="00D74D27">
        <w:trPr>
          <w:trHeight w:val="255"/>
        </w:trPr>
        <w:tc>
          <w:tcPr>
            <w:tcW w:w="39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80%</w:t>
            </w:r>
          </w:p>
        </w:tc>
      </w:tr>
      <w:tr w:rsidR="0070401F" w:rsidRPr="007E0213" w:rsidTr="00D74D27">
        <w:trPr>
          <w:trHeight w:val="255"/>
        </w:trPr>
        <w:tc>
          <w:tcPr>
            <w:tcW w:w="39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70%</w:t>
            </w:r>
          </w:p>
        </w:tc>
      </w:tr>
      <w:tr w:rsidR="0070401F" w:rsidRPr="007E0213" w:rsidTr="00D74D27">
        <w:trPr>
          <w:trHeight w:val="255"/>
        </w:trPr>
        <w:tc>
          <w:tcPr>
            <w:tcW w:w="39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90%</w:t>
            </w:r>
          </w:p>
        </w:tc>
      </w:tr>
      <w:tr w:rsidR="0070401F" w:rsidRPr="007E0213" w:rsidTr="00D74D27">
        <w:trPr>
          <w:trHeight w:val="255"/>
        </w:trPr>
        <w:tc>
          <w:tcPr>
            <w:tcW w:w="39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80%</w:t>
            </w:r>
          </w:p>
        </w:tc>
      </w:tr>
      <w:tr w:rsidR="0070401F" w:rsidRPr="007E0213" w:rsidTr="00D74D27">
        <w:trPr>
          <w:trHeight w:val="255"/>
        </w:trPr>
        <w:tc>
          <w:tcPr>
            <w:tcW w:w="39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70%</w:t>
            </w:r>
          </w:p>
        </w:tc>
      </w:tr>
      <w:tr w:rsidR="0070401F" w:rsidRPr="007E0213" w:rsidTr="00D74D27">
        <w:trPr>
          <w:trHeight w:val="255"/>
        </w:trPr>
        <w:tc>
          <w:tcPr>
            <w:tcW w:w="39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90%</w:t>
            </w:r>
          </w:p>
        </w:tc>
      </w:tr>
      <w:tr w:rsidR="0070401F" w:rsidRPr="007E0213" w:rsidTr="00D74D27">
        <w:trPr>
          <w:trHeight w:val="255"/>
        </w:trPr>
        <w:tc>
          <w:tcPr>
            <w:tcW w:w="39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80%</w:t>
            </w:r>
          </w:p>
        </w:tc>
      </w:tr>
      <w:tr w:rsidR="0070401F" w:rsidRPr="007E0213" w:rsidTr="00D74D27">
        <w:trPr>
          <w:trHeight w:val="255"/>
        </w:trPr>
        <w:tc>
          <w:tcPr>
            <w:tcW w:w="39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70%</w:t>
            </w:r>
          </w:p>
        </w:tc>
      </w:tr>
      <w:tr w:rsidR="0070401F" w:rsidRPr="007E0213" w:rsidTr="00D74D27">
        <w:trPr>
          <w:trHeight w:val="270"/>
        </w:trPr>
        <w:tc>
          <w:tcPr>
            <w:tcW w:w="3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70401F" w:rsidRPr="007E0213" w:rsidRDefault="0070401F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7E0213">
              <w:rPr>
                <w:sz w:val="28"/>
                <w:szCs w:val="28"/>
                <w:lang w:eastAsia="ru-RU"/>
              </w:rPr>
              <w:t>90%</w:t>
            </w:r>
          </w:p>
        </w:tc>
      </w:tr>
    </w:tbl>
    <w:p w:rsidR="0070401F" w:rsidRDefault="0070401F" w:rsidP="0070401F">
      <w:pPr>
        <w:ind w:firstLine="935"/>
        <w:rPr>
          <w:sz w:val="28"/>
        </w:rPr>
      </w:pPr>
    </w:p>
    <w:p w:rsidR="0070401F" w:rsidRDefault="0070401F" w:rsidP="0070401F">
      <w:pPr>
        <w:ind w:firstLine="935"/>
        <w:rPr>
          <w:sz w:val="28"/>
        </w:rPr>
      </w:pPr>
      <w:r>
        <w:rPr>
          <w:sz w:val="28"/>
          <w:lang w:val="kk-KZ"/>
        </w:rPr>
        <w:t xml:space="preserve">Тапсырма </w:t>
      </w:r>
      <w:r>
        <w:rPr>
          <w:sz w:val="28"/>
        </w:rPr>
        <w:t xml:space="preserve"> </w:t>
      </w:r>
    </w:p>
    <w:p w:rsidR="0070401F" w:rsidRDefault="0070401F" w:rsidP="0070401F">
      <w:pPr>
        <w:ind w:firstLine="935"/>
        <w:rPr>
          <w:sz w:val="28"/>
        </w:rPr>
      </w:pPr>
    </w:p>
    <w:p w:rsidR="0070401F" w:rsidRDefault="0070401F" w:rsidP="0070401F">
      <w:pPr>
        <w:ind w:firstLine="935"/>
        <w:rPr>
          <w:sz w:val="28"/>
          <w:lang w:val="kk-KZ"/>
        </w:rPr>
      </w:pPr>
      <w:r>
        <w:rPr>
          <w:sz w:val="28"/>
          <w:lang w:val="kk-KZ"/>
        </w:rPr>
        <w:t xml:space="preserve">Жер қойнауын пайдаланушының артық табысына салынатын салықтың көлемін анықтау </w:t>
      </w:r>
    </w:p>
    <w:p w:rsidR="0070401F" w:rsidRPr="00D5371F" w:rsidRDefault="0070401F" w:rsidP="0070401F">
      <w:pPr>
        <w:ind w:firstLine="935"/>
        <w:rPr>
          <w:sz w:val="28"/>
          <w:lang w:val="kk-KZ"/>
        </w:rPr>
      </w:pPr>
    </w:p>
    <w:p w:rsidR="0070401F" w:rsidRPr="00DF5A83" w:rsidRDefault="0070401F" w:rsidP="0070401F">
      <w:pPr>
        <w:ind w:firstLine="935"/>
        <w:rPr>
          <w:sz w:val="28"/>
          <w:lang w:val="kk-KZ"/>
        </w:rPr>
      </w:pPr>
      <w:r w:rsidRPr="00DF5A83">
        <w:rPr>
          <w:sz w:val="28"/>
          <w:lang w:val="kk-KZ"/>
        </w:rPr>
        <w:t>3.3.3.2</w:t>
      </w:r>
      <w:r>
        <w:rPr>
          <w:sz w:val="28"/>
          <w:lang w:val="kk-KZ"/>
        </w:rPr>
        <w:t xml:space="preserve">. </w:t>
      </w:r>
      <w:r w:rsidRPr="00DF5A83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3 есептік тапсырманы орындауға арналған әдістемелік көрсеткіштер. </w:t>
      </w:r>
    </w:p>
    <w:p w:rsidR="0070401F" w:rsidRPr="00F02B62" w:rsidRDefault="0070401F" w:rsidP="0070401F">
      <w:pPr>
        <w:ind w:firstLine="935"/>
        <w:rPr>
          <w:sz w:val="28"/>
          <w:lang w:val="kk-KZ"/>
        </w:rPr>
      </w:pPr>
      <w:r w:rsidRPr="00F02B62">
        <w:rPr>
          <w:sz w:val="28"/>
          <w:lang w:val="kk-KZ"/>
        </w:rPr>
        <w:t>3</w:t>
      </w:r>
      <w:r>
        <w:rPr>
          <w:sz w:val="28"/>
          <w:lang w:val="kk-KZ"/>
        </w:rPr>
        <w:t xml:space="preserve"> есептік тапсырманы орындау үшін </w:t>
      </w:r>
      <w:r w:rsidRPr="00F02B62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ҚР Салық Кодексінің «Жер қойнауын пайдаланушыға салынатын төлемдер», «Артық пайдаға салынатын салық» атты бөлімдерімен танысу керек. </w:t>
      </w:r>
    </w:p>
    <w:p w:rsidR="0070401F" w:rsidRPr="00F02B62" w:rsidRDefault="0070401F" w:rsidP="0070401F">
      <w:pPr>
        <w:ind w:firstLine="935"/>
        <w:rPr>
          <w:sz w:val="28"/>
          <w:lang w:val="kk-KZ"/>
        </w:rPr>
      </w:pPr>
    </w:p>
    <w:p w:rsidR="0070401F" w:rsidRPr="00F02B62" w:rsidRDefault="0070401F" w:rsidP="0070401F">
      <w:pPr>
        <w:ind w:firstLine="935"/>
        <w:rPr>
          <w:sz w:val="28"/>
          <w:lang w:val="kk-KZ"/>
        </w:rPr>
        <w:sectPr w:rsidR="0070401F" w:rsidRPr="00F02B62" w:rsidSect="007A40AA">
          <w:headerReference w:type="even" r:id="rId4"/>
          <w:headerReference w:type="default" r:id="rId5"/>
          <w:pgSz w:w="11906" w:h="16838"/>
          <w:pgMar w:top="1134" w:right="1134" w:bottom="1134" w:left="1701" w:header="709" w:footer="709" w:gutter="0"/>
          <w:cols w:space="708"/>
          <w:titlePg/>
          <w:docGrid w:linePitch="360"/>
        </w:sectPr>
      </w:pPr>
    </w:p>
    <w:p w:rsidR="00723885" w:rsidRPr="0070401F" w:rsidRDefault="00723885">
      <w:pPr>
        <w:rPr>
          <w:lang w:val="kk-KZ"/>
        </w:rPr>
      </w:pPr>
      <w:bookmarkStart w:id="0" w:name="_GoBack"/>
      <w:bookmarkEnd w:id="0"/>
    </w:p>
    <w:sectPr w:rsidR="00723885" w:rsidRPr="00704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D1A" w:rsidRDefault="0070401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C6D1A" w:rsidRDefault="0070401F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D1A" w:rsidRDefault="0070401F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01F"/>
    <w:rsid w:val="0070401F"/>
    <w:rsid w:val="00723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D534B6-6228-4100-9159-682699FBB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0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0401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70401F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5">
    <w:name w:val="page number"/>
    <w:basedOn w:val="a0"/>
    <w:rsid w:val="00704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240</Words>
  <Characters>1371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2020-03-26T13:34:00Z</dcterms:created>
  <dcterms:modified xsi:type="dcterms:W3CDTF">2020-03-26T13:34:00Z</dcterms:modified>
</cp:coreProperties>
</file>